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80462" w14:textId="77777777" w:rsidR="00B90E59" w:rsidRPr="00B90E59" w:rsidRDefault="00B90E59" w:rsidP="00DC63A6">
      <w:pPr>
        <w:jc w:val="center"/>
        <w:outlineLvl w:val="0"/>
        <w:rPr>
          <w:rFonts w:ascii="Courier New" w:hAnsi="Courier New" w:cs="Courier New"/>
        </w:rPr>
      </w:pPr>
      <w:r w:rsidRPr="00B90E59">
        <w:rPr>
          <w:rFonts w:ascii="Courier New" w:hAnsi="Courier New" w:cs="Courier New"/>
        </w:rPr>
        <w:t>411-R-</w:t>
      </w:r>
      <w:r w:rsidR="00DC63A6">
        <w:rPr>
          <w:rFonts w:ascii="Courier New" w:hAnsi="Courier New" w:cs="Courier New"/>
          <w:caps/>
        </w:rPr>
        <w:t>608</w:t>
      </w:r>
      <w:r w:rsidRPr="00B90E59">
        <w:rPr>
          <w:rFonts w:ascii="Courier New" w:hAnsi="Courier New" w:cs="Courier New"/>
        </w:rPr>
        <w:t xml:space="preserve"> COST OF CLOSURE PERIODS FOR MICRO-SURFACING REMEDIAL WORK</w:t>
      </w:r>
    </w:p>
    <w:p w14:paraId="302CDEDF" w14:textId="77777777" w:rsidR="00B90E59" w:rsidRPr="00B90E59" w:rsidRDefault="00B90E59" w:rsidP="00B90E59">
      <w:pPr>
        <w:jc w:val="both"/>
        <w:rPr>
          <w:rFonts w:ascii="Courier New" w:hAnsi="Courier New" w:cs="Courier New"/>
        </w:rPr>
      </w:pPr>
    </w:p>
    <w:p w14:paraId="446EDE7D" w14:textId="335171F9" w:rsidR="00B90E59" w:rsidRPr="00DC63A6" w:rsidRDefault="00B90E59" w:rsidP="00DC63A6">
      <w:pPr>
        <w:pStyle w:val="revisionDate"/>
        <w:rPr>
          <w:rFonts w:cs="Courier New"/>
        </w:rPr>
      </w:pPr>
      <w:r w:rsidRPr="00DC63A6">
        <w:rPr>
          <w:rFonts w:cs="Courier New"/>
        </w:rPr>
        <w:t>(</w:t>
      </w:r>
      <w:r w:rsidR="005D1E1F">
        <w:rPr>
          <w:rFonts w:cs="Courier New"/>
        </w:rPr>
        <w:t>Revised</w:t>
      </w:r>
      <w:r w:rsidRPr="00DC63A6">
        <w:rPr>
          <w:rFonts w:cs="Courier New"/>
        </w:rPr>
        <w:t xml:space="preserve"> </w:t>
      </w:r>
      <w:r w:rsidR="005D1E1F">
        <w:rPr>
          <w:rFonts w:cs="Courier New"/>
        </w:rPr>
        <w:t>0</w:t>
      </w:r>
      <w:r w:rsidR="006062A8">
        <w:rPr>
          <w:rFonts w:cs="Courier New"/>
        </w:rPr>
        <w:t>4</w:t>
      </w:r>
      <w:r w:rsidR="005D1E1F">
        <w:rPr>
          <w:rFonts w:cs="Courier New"/>
        </w:rPr>
        <w:t>-</w:t>
      </w:r>
      <w:r w:rsidR="006062A8">
        <w:rPr>
          <w:rFonts w:cs="Courier New"/>
        </w:rPr>
        <w:t>25</w:t>
      </w:r>
      <w:r w:rsidR="005D1E1F">
        <w:rPr>
          <w:rFonts w:cs="Courier New"/>
        </w:rPr>
        <w:t>-</w:t>
      </w:r>
      <w:r w:rsidR="006062A8">
        <w:rPr>
          <w:rFonts w:cs="Courier New"/>
        </w:rPr>
        <w:t>21</w:t>
      </w:r>
      <w:r w:rsidRPr="00DC63A6">
        <w:rPr>
          <w:rFonts w:cs="Courier New"/>
        </w:rPr>
        <w:t>)</w:t>
      </w:r>
    </w:p>
    <w:p w14:paraId="6C5A3434" w14:textId="77777777" w:rsidR="00B90E59" w:rsidRPr="00B90E59" w:rsidRDefault="00B90E59" w:rsidP="00B90E59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eastAsia="Times New Roman" w:hAnsi="Courier New" w:cs="Courier New"/>
        </w:rPr>
      </w:pPr>
    </w:p>
    <w:p w14:paraId="5B91A414" w14:textId="77777777" w:rsidR="00B90E59" w:rsidRPr="00B90E59" w:rsidRDefault="00B90E59" w:rsidP="00B90E59">
      <w:pPr>
        <w:jc w:val="both"/>
        <w:rPr>
          <w:rFonts w:ascii="Courier New" w:eastAsia="Times New Roman" w:hAnsi="Courier New" w:cs="Courier New"/>
        </w:rPr>
      </w:pPr>
      <w:r w:rsidRPr="00B90E59">
        <w:rPr>
          <w:rFonts w:ascii="Courier New" w:eastAsia="Times New Roman" w:hAnsi="Courier New" w:cs="Courier New"/>
        </w:rPr>
        <w:t>The Standard Specifications are revised as follows:</w:t>
      </w:r>
    </w:p>
    <w:p w14:paraId="7D507066" w14:textId="77777777" w:rsidR="00B90E59" w:rsidRPr="00B90E59" w:rsidRDefault="00B90E59" w:rsidP="00B90E59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eastAsia="Times New Roman" w:hAnsi="Courier New" w:cs="Courier New"/>
        </w:rPr>
      </w:pPr>
    </w:p>
    <w:p w14:paraId="11F4F0CB" w14:textId="067C6920" w:rsidR="00B90E59" w:rsidRPr="00B90E59" w:rsidRDefault="00B90E59" w:rsidP="00B90E59">
      <w:pPr>
        <w:jc w:val="both"/>
        <w:rPr>
          <w:rFonts w:ascii="Courier New" w:eastAsia="Times New Roman" w:hAnsi="Courier New" w:cs="Courier New"/>
        </w:rPr>
      </w:pPr>
      <w:r w:rsidRPr="00B90E59">
        <w:rPr>
          <w:rFonts w:ascii="Courier New" w:eastAsia="Times New Roman" w:hAnsi="Courier New" w:cs="Courier New"/>
        </w:rPr>
        <w:t>SECTION 411, AFTER LINE</w:t>
      </w:r>
      <w:r w:rsidR="00DC63A6" w:rsidRPr="00DC63A6">
        <w:rPr>
          <w:rFonts w:ascii="Courier New" w:eastAsia="Times New Roman" w:hAnsi="Courier New" w:cs="Courier New"/>
        </w:rPr>
        <w:t xml:space="preserve"> 1</w:t>
      </w:r>
      <w:r w:rsidR="00F152CD">
        <w:rPr>
          <w:rFonts w:ascii="Courier New" w:eastAsia="Times New Roman" w:hAnsi="Courier New" w:cs="Courier New"/>
        </w:rPr>
        <w:t>8</w:t>
      </w:r>
      <w:r w:rsidR="004B64A7">
        <w:rPr>
          <w:rFonts w:ascii="Courier New" w:eastAsia="Times New Roman" w:hAnsi="Courier New" w:cs="Courier New"/>
        </w:rPr>
        <w:t>5</w:t>
      </w:r>
      <w:r w:rsidRPr="00B90E59">
        <w:rPr>
          <w:rFonts w:ascii="Courier New" w:eastAsia="Times New Roman" w:hAnsi="Courier New" w:cs="Courier New"/>
        </w:rPr>
        <w:t>, INSERT AS FOLLOWS:</w:t>
      </w:r>
    </w:p>
    <w:p w14:paraId="7CC65969" w14:textId="77777777" w:rsidR="00B90E59" w:rsidRPr="00B90E59" w:rsidRDefault="00B90E59" w:rsidP="00B90E59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eastAsia="Times New Roman"/>
          <w:i/>
          <w:sz w:val="24"/>
        </w:rPr>
      </w:pPr>
      <w:r w:rsidRPr="00B90E59">
        <w:rPr>
          <w:rFonts w:eastAsia="Times New Roman"/>
          <w:i/>
          <w:sz w:val="24"/>
        </w:rPr>
        <w:tab/>
        <w:t>The costs of closure periods for remedial work will be assessed using the following closure periods rates:</w:t>
      </w:r>
    </w:p>
    <w:p w14:paraId="6060FDCA" w14:textId="77777777" w:rsidR="00B90E59" w:rsidRPr="00B90E59" w:rsidRDefault="00B90E59" w:rsidP="00B90E59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eastAsia="Times New Roman"/>
          <w:i/>
          <w:sz w:val="24"/>
        </w:rPr>
      </w:pPr>
    </w:p>
    <w:p w14:paraId="03F516E9" w14:textId="77777777" w:rsidR="00B90E59" w:rsidRPr="00B90E59" w:rsidRDefault="00B90E59" w:rsidP="00B90E59">
      <w:pPr>
        <w:tabs>
          <w:tab w:val="left" w:pos="0"/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160"/>
          <w:tab w:val="left" w:pos="2448"/>
          <w:tab w:val="left" w:pos="2880"/>
          <w:tab w:val="left" w:pos="3600"/>
          <w:tab w:val="left" w:leader="do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5013"/>
          <w:tab w:val="left" w:pos="15840"/>
        </w:tabs>
        <w:suppressAutoHyphens/>
        <w:jc w:val="both"/>
        <w:rPr>
          <w:rFonts w:eastAsia="Times New Roman"/>
          <w:i/>
          <w:iCs/>
          <w:sz w:val="24"/>
          <w:szCs w:val="24"/>
        </w:rPr>
      </w:pPr>
      <w:r w:rsidRPr="00B90E59">
        <w:rPr>
          <w:rFonts w:eastAsia="Times New Roman"/>
          <w:i/>
          <w:iCs/>
          <w:sz w:val="24"/>
          <w:szCs w:val="24"/>
        </w:rPr>
        <w:tab/>
      </w:r>
      <w:r w:rsidRPr="00B90E59">
        <w:rPr>
          <w:rFonts w:eastAsia="Times New Roman"/>
          <w:i/>
          <w:iCs/>
          <w:sz w:val="24"/>
          <w:szCs w:val="24"/>
        </w:rPr>
        <w:tab/>
      </w:r>
      <w:r w:rsidRPr="00B90E59">
        <w:rPr>
          <w:rFonts w:eastAsia="Times New Roman"/>
          <w:i/>
          <w:iCs/>
          <w:sz w:val="24"/>
          <w:szCs w:val="24"/>
        </w:rPr>
        <w:tab/>
        <w:t xml:space="preserve">From </w:t>
      </w:r>
      <w:r w:rsidRPr="00B90E59">
        <w:rPr>
          <w:rFonts w:eastAsia="Times New Roman"/>
          <w:i/>
          <w:iCs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90E59">
        <w:rPr>
          <w:rFonts w:eastAsia="Times New Roman"/>
          <w:i/>
          <w:iCs/>
          <w:sz w:val="24"/>
          <w:szCs w:val="24"/>
          <w:u w:val="single"/>
        </w:rPr>
        <w:instrText xml:space="preserve"> FORMTEXT </w:instrText>
      </w:r>
      <w:r w:rsidRPr="00B90E59">
        <w:rPr>
          <w:rFonts w:eastAsia="Times New Roman"/>
          <w:i/>
          <w:iCs/>
          <w:sz w:val="24"/>
          <w:szCs w:val="24"/>
          <w:u w:val="single"/>
        </w:rPr>
      </w:r>
      <w:r w:rsidRPr="00B90E59">
        <w:rPr>
          <w:rFonts w:eastAsia="Times New Roman"/>
          <w:i/>
          <w:iCs/>
          <w:sz w:val="24"/>
          <w:szCs w:val="24"/>
          <w:u w:val="single"/>
        </w:rPr>
        <w:fldChar w:fldCharType="separate"/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sz w:val="24"/>
          <w:szCs w:val="24"/>
          <w:u w:val="single"/>
        </w:rPr>
        <w:fldChar w:fldCharType="end"/>
      </w:r>
      <w:r w:rsidRPr="00B90E59">
        <w:rPr>
          <w:rFonts w:eastAsia="Times New Roman"/>
          <w:i/>
          <w:iCs/>
          <w:sz w:val="24"/>
          <w:szCs w:val="24"/>
        </w:rPr>
        <w:t xml:space="preserve"> to</w:t>
      </w:r>
      <w:r w:rsidRPr="00B90E59">
        <w:rPr>
          <w:rFonts w:eastAsia="Times New Roman"/>
          <w:i/>
          <w:iCs/>
          <w:sz w:val="24"/>
          <w:szCs w:val="24"/>
          <w:u w:val="single"/>
        </w:rPr>
        <w:t xml:space="preserve"> </w:t>
      </w:r>
      <w:r w:rsidRPr="00B90E59">
        <w:rPr>
          <w:rFonts w:eastAsia="Times New Roman"/>
          <w:i/>
          <w:iCs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90E59">
        <w:rPr>
          <w:rFonts w:eastAsia="Times New Roman"/>
          <w:i/>
          <w:iCs/>
          <w:sz w:val="24"/>
          <w:szCs w:val="24"/>
          <w:u w:val="single"/>
        </w:rPr>
        <w:instrText xml:space="preserve"> FORMTEXT </w:instrText>
      </w:r>
      <w:r w:rsidRPr="00B90E59">
        <w:rPr>
          <w:rFonts w:eastAsia="Times New Roman"/>
          <w:i/>
          <w:iCs/>
          <w:sz w:val="24"/>
          <w:szCs w:val="24"/>
          <w:u w:val="single"/>
        </w:rPr>
      </w:r>
      <w:r w:rsidRPr="00B90E59">
        <w:rPr>
          <w:rFonts w:eastAsia="Times New Roman"/>
          <w:i/>
          <w:iCs/>
          <w:sz w:val="24"/>
          <w:szCs w:val="24"/>
          <w:u w:val="single"/>
        </w:rPr>
        <w:fldChar w:fldCharType="separate"/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sz w:val="24"/>
          <w:szCs w:val="24"/>
          <w:u w:val="single"/>
        </w:rPr>
        <w:fldChar w:fldCharType="end"/>
      </w:r>
      <w:r w:rsidRPr="00B90E59">
        <w:rPr>
          <w:rFonts w:eastAsia="Times New Roman"/>
          <w:i/>
          <w:iCs/>
          <w:sz w:val="24"/>
          <w:szCs w:val="24"/>
        </w:rPr>
        <w:t>:</w:t>
      </w:r>
      <w:r w:rsidRPr="00B90E59">
        <w:rPr>
          <w:rFonts w:eastAsia="Times New Roman"/>
          <w:i/>
          <w:iCs/>
          <w:sz w:val="24"/>
          <w:szCs w:val="24"/>
        </w:rPr>
        <w:tab/>
        <w:t>$</w:t>
      </w:r>
      <w:r w:rsidRPr="00B90E59">
        <w:rPr>
          <w:rFonts w:eastAsia="Times New Roman"/>
          <w:i/>
          <w:iCs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90E59">
        <w:rPr>
          <w:rFonts w:eastAsia="Times New Roman"/>
          <w:i/>
          <w:iCs/>
          <w:sz w:val="24"/>
          <w:szCs w:val="24"/>
          <w:u w:val="single"/>
        </w:rPr>
        <w:instrText xml:space="preserve"> FORMTEXT </w:instrText>
      </w:r>
      <w:r w:rsidRPr="00B90E59">
        <w:rPr>
          <w:rFonts w:eastAsia="Times New Roman"/>
          <w:i/>
          <w:iCs/>
          <w:sz w:val="24"/>
          <w:szCs w:val="24"/>
          <w:u w:val="single"/>
        </w:rPr>
      </w:r>
      <w:r w:rsidRPr="00B90E59">
        <w:rPr>
          <w:rFonts w:eastAsia="Times New Roman"/>
          <w:i/>
          <w:iCs/>
          <w:sz w:val="24"/>
          <w:szCs w:val="24"/>
          <w:u w:val="single"/>
        </w:rPr>
        <w:fldChar w:fldCharType="separate"/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sz w:val="24"/>
          <w:szCs w:val="24"/>
          <w:u w:val="single"/>
        </w:rPr>
        <w:fldChar w:fldCharType="end"/>
      </w:r>
      <w:r w:rsidRPr="00B90E59">
        <w:rPr>
          <w:rFonts w:eastAsia="Times New Roman"/>
          <w:i/>
          <w:iCs/>
          <w:sz w:val="24"/>
          <w:szCs w:val="24"/>
        </w:rPr>
        <w:t>/lane/hour</w:t>
      </w:r>
    </w:p>
    <w:p w14:paraId="6C7CAB07" w14:textId="77777777" w:rsidR="00B90E59" w:rsidRPr="00B90E59" w:rsidRDefault="00B90E59" w:rsidP="00B90E59">
      <w:pPr>
        <w:tabs>
          <w:tab w:val="left" w:pos="0"/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160"/>
          <w:tab w:val="left" w:pos="2448"/>
          <w:tab w:val="left" w:pos="2880"/>
          <w:tab w:val="left" w:pos="3600"/>
          <w:tab w:val="left" w:leader="do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5013"/>
          <w:tab w:val="left" w:pos="15840"/>
        </w:tabs>
        <w:suppressAutoHyphens/>
        <w:jc w:val="both"/>
        <w:rPr>
          <w:rFonts w:eastAsia="Times New Roman"/>
          <w:i/>
          <w:iCs/>
          <w:sz w:val="24"/>
          <w:szCs w:val="24"/>
        </w:rPr>
      </w:pPr>
      <w:r w:rsidRPr="00B90E59">
        <w:rPr>
          <w:rFonts w:eastAsia="Times New Roman"/>
          <w:i/>
          <w:iCs/>
          <w:sz w:val="24"/>
          <w:szCs w:val="24"/>
        </w:rPr>
        <w:tab/>
      </w:r>
      <w:r w:rsidRPr="00B90E59">
        <w:rPr>
          <w:rFonts w:eastAsia="Times New Roman"/>
          <w:i/>
          <w:iCs/>
          <w:sz w:val="24"/>
          <w:szCs w:val="24"/>
        </w:rPr>
        <w:tab/>
      </w:r>
      <w:r w:rsidRPr="00B90E59">
        <w:rPr>
          <w:rFonts w:eastAsia="Times New Roman"/>
          <w:i/>
          <w:iCs/>
          <w:sz w:val="24"/>
          <w:szCs w:val="24"/>
        </w:rPr>
        <w:tab/>
        <w:t xml:space="preserve">From </w:t>
      </w:r>
      <w:r w:rsidRPr="00B90E59">
        <w:rPr>
          <w:rFonts w:eastAsia="Times New Roman"/>
          <w:i/>
          <w:iCs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90E59">
        <w:rPr>
          <w:rFonts w:eastAsia="Times New Roman"/>
          <w:i/>
          <w:iCs/>
          <w:sz w:val="24"/>
          <w:szCs w:val="24"/>
          <w:u w:val="single"/>
        </w:rPr>
        <w:instrText xml:space="preserve"> FORMTEXT </w:instrText>
      </w:r>
      <w:r w:rsidRPr="00B90E59">
        <w:rPr>
          <w:rFonts w:eastAsia="Times New Roman"/>
          <w:i/>
          <w:iCs/>
          <w:sz w:val="24"/>
          <w:szCs w:val="24"/>
          <w:u w:val="single"/>
        </w:rPr>
      </w:r>
      <w:r w:rsidRPr="00B90E59">
        <w:rPr>
          <w:rFonts w:eastAsia="Times New Roman"/>
          <w:i/>
          <w:iCs/>
          <w:sz w:val="24"/>
          <w:szCs w:val="24"/>
          <w:u w:val="single"/>
        </w:rPr>
        <w:fldChar w:fldCharType="separate"/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sz w:val="24"/>
          <w:szCs w:val="24"/>
          <w:u w:val="single"/>
        </w:rPr>
        <w:fldChar w:fldCharType="end"/>
      </w:r>
      <w:r w:rsidRPr="00B90E59">
        <w:rPr>
          <w:rFonts w:eastAsia="Times New Roman"/>
          <w:i/>
          <w:iCs/>
          <w:sz w:val="24"/>
          <w:szCs w:val="24"/>
        </w:rPr>
        <w:t xml:space="preserve"> to </w:t>
      </w:r>
      <w:r w:rsidRPr="00B90E59">
        <w:rPr>
          <w:rFonts w:eastAsia="Times New Roman"/>
          <w:i/>
          <w:iCs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90E59">
        <w:rPr>
          <w:rFonts w:eastAsia="Times New Roman"/>
          <w:i/>
          <w:iCs/>
          <w:sz w:val="24"/>
          <w:szCs w:val="24"/>
          <w:u w:val="single"/>
        </w:rPr>
        <w:instrText xml:space="preserve"> FORMTEXT </w:instrText>
      </w:r>
      <w:r w:rsidRPr="00B90E59">
        <w:rPr>
          <w:rFonts w:eastAsia="Times New Roman"/>
          <w:i/>
          <w:iCs/>
          <w:sz w:val="24"/>
          <w:szCs w:val="24"/>
          <w:u w:val="single"/>
        </w:rPr>
      </w:r>
      <w:r w:rsidRPr="00B90E59">
        <w:rPr>
          <w:rFonts w:eastAsia="Times New Roman"/>
          <w:i/>
          <w:iCs/>
          <w:sz w:val="24"/>
          <w:szCs w:val="24"/>
          <w:u w:val="single"/>
        </w:rPr>
        <w:fldChar w:fldCharType="separate"/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sz w:val="24"/>
          <w:szCs w:val="24"/>
          <w:u w:val="single"/>
        </w:rPr>
        <w:fldChar w:fldCharType="end"/>
      </w:r>
      <w:r w:rsidRPr="00B90E59">
        <w:rPr>
          <w:rFonts w:eastAsia="Times New Roman"/>
          <w:i/>
          <w:iCs/>
          <w:sz w:val="24"/>
          <w:szCs w:val="24"/>
        </w:rPr>
        <w:t>:</w:t>
      </w:r>
      <w:r w:rsidRPr="00B90E59">
        <w:rPr>
          <w:rFonts w:eastAsia="Times New Roman"/>
          <w:i/>
          <w:iCs/>
          <w:sz w:val="24"/>
          <w:szCs w:val="24"/>
        </w:rPr>
        <w:tab/>
        <w:t>$</w:t>
      </w:r>
      <w:r w:rsidRPr="00B90E59">
        <w:rPr>
          <w:rFonts w:eastAsia="Times New Roman"/>
          <w:i/>
          <w:iCs/>
          <w:sz w:val="24"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B90E59">
        <w:rPr>
          <w:rFonts w:eastAsia="Times New Roman"/>
          <w:i/>
          <w:iCs/>
          <w:sz w:val="24"/>
          <w:szCs w:val="24"/>
          <w:u w:val="single"/>
        </w:rPr>
        <w:instrText xml:space="preserve"> FORMTEXT </w:instrText>
      </w:r>
      <w:r w:rsidRPr="00B90E59">
        <w:rPr>
          <w:rFonts w:eastAsia="Times New Roman"/>
          <w:i/>
          <w:iCs/>
          <w:sz w:val="24"/>
          <w:szCs w:val="24"/>
          <w:u w:val="single"/>
        </w:rPr>
      </w:r>
      <w:r w:rsidRPr="00B90E59">
        <w:rPr>
          <w:rFonts w:eastAsia="Times New Roman"/>
          <w:i/>
          <w:iCs/>
          <w:sz w:val="24"/>
          <w:szCs w:val="24"/>
          <w:u w:val="single"/>
        </w:rPr>
        <w:fldChar w:fldCharType="separate"/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sz w:val="24"/>
          <w:szCs w:val="24"/>
          <w:u w:val="single"/>
        </w:rPr>
        <w:fldChar w:fldCharType="end"/>
      </w:r>
      <w:r w:rsidRPr="00B90E59">
        <w:rPr>
          <w:rFonts w:eastAsia="Times New Roman"/>
          <w:i/>
          <w:iCs/>
          <w:sz w:val="24"/>
          <w:szCs w:val="24"/>
        </w:rPr>
        <w:t>/lane/hour</w:t>
      </w:r>
    </w:p>
    <w:p w14:paraId="05BA2934" w14:textId="77777777" w:rsidR="00B90E59" w:rsidRPr="00DC63A6" w:rsidRDefault="00B90E59" w:rsidP="00DC63A6">
      <w:pPr>
        <w:pStyle w:val="RSPline"/>
        <w:pBdr>
          <w:bottom w:val="none" w:sz="0" w:space="0" w:color="auto"/>
        </w:pBdr>
        <w:tabs>
          <w:tab w:val="clear" w:pos="720"/>
          <w:tab w:val="clear" w:pos="1066"/>
          <w:tab w:val="clear" w:pos="1440"/>
          <w:tab w:val="clear" w:pos="1728"/>
          <w:tab w:val="clear" w:pos="1872"/>
          <w:tab w:val="clear" w:pos="2088"/>
          <w:tab w:val="clear" w:pos="2448"/>
          <w:tab w:val="clear" w:pos="7200"/>
          <w:tab w:val="clear" w:pos="8640"/>
        </w:tabs>
        <w:rPr>
          <w:rFonts w:eastAsia="Calibri"/>
          <w:szCs w:val="24"/>
        </w:rPr>
      </w:pPr>
    </w:p>
    <w:p w14:paraId="51CB5488" w14:textId="77777777" w:rsidR="00B90E59" w:rsidRPr="00B90E59" w:rsidRDefault="00B90E59" w:rsidP="00B90E59">
      <w:pPr>
        <w:jc w:val="both"/>
        <w:rPr>
          <w:rFonts w:ascii="Courier New" w:hAnsi="Courier New" w:cs="Courier New"/>
        </w:rPr>
      </w:pPr>
    </w:p>
    <w:p w14:paraId="0076B86E" w14:textId="77777777" w:rsidR="00B90E59" w:rsidRPr="00B90E59" w:rsidRDefault="00B90E59" w:rsidP="00B90E59">
      <w:pPr>
        <w:pBdr>
          <w:top w:val="double" w:sz="4" w:space="1" w:color="auto"/>
        </w:pBdr>
        <w:jc w:val="both"/>
        <w:rPr>
          <w:rFonts w:ascii="Courier New" w:hAnsi="Courier New" w:cs="Courier New"/>
        </w:rPr>
      </w:pPr>
    </w:p>
    <w:sectPr w:rsidR="00B90E59" w:rsidRPr="00B90E59" w:rsidSect="00DC63A6">
      <w:headerReference w:type="default" r:id="rId7"/>
      <w:footerReference w:type="default" r:id="rId8"/>
      <w:pgSz w:w="12240" w:h="15840" w:code="1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D1C8C" w14:textId="77777777" w:rsidR="00401E6B" w:rsidRDefault="00401E6B" w:rsidP="00DC63A6">
      <w:r>
        <w:separator/>
      </w:r>
    </w:p>
  </w:endnote>
  <w:endnote w:type="continuationSeparator" w:id="0">
    <w:p w14:paraId="3169DBA6" w14:textId="77777777" w:rsidR="00401E6B" w:rsidRDefault="00401E6B" w:rsidP="00DC6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607E6" w14:textId="77777777" w:rsidR="00DC63A6" w:rsidRPr="00DC63A6" w:rsidRDefault="00DC63A6" w:rsidP="00DC63A6">
    <w:pPr>
      <w:pStyle w:val="Footer"/>
      <w:jc w:val="center"/>
      <w:rPr>
        <w:rFonts w:ascii="Courier New" w:hAnsi="Courier New" w:cs="Courier New"/>
      </w:rPr>
    </w:pPr>
    <w:r w:rsidRPr="00DC63A6">
      <w:rPr>
        <w:rFonts w:ascii="Courier New" w:hAnsi="Courier New" w:cs="Courier New"/>
      </w:rPr>
      <w:t>411-R-608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D3679" w14:textId="77777777" w:rsidR="00401E6B" w:rsidRDefault="00401E6B" w:rsidP="00DC63A6">
      <w:r>
        <w:separator/>
      </w:r>
    </w:p>
  </w:footnote>
  <w:footnote w:type="continuationSeparator" w:id="0">
    <w:p w14:paraId="50E5CD37" w14:textId="77777777" w:rsidR="00401E6B" w:rsidRDefault="00401E6B" w:rsidP="00DC6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068C" w14:textId="394F4E3C" w:rsidR="00DC63A6" w:rsidRDefault="00DC63A6" w:rsidP="00DC63A6">
    <w:pPr>
      <w:pStyle w:val="Header"/>
      <w:jc w:val="right"/>
      <w:rPr>
        <w:rFonts w:ascii="Courier New" w:hAnsi="Courier New" w:cs="Courier New"/>
      </w:rPr>
    </w:pPr>
    <w:r w:rsidRPr="00DC63A6">
      <w:rPr>
        <w:rFonts w:ascii="Courier New" w:hAnsi="Courier New" w:cs="Courier New"/>
      </w:rPr>
      <w:t>09-01-</w:t>
    </w:r>
    <w:r w:rsidR="006062A8">
      <w:rPr>
        <w:rFonts w:ascii="Courier New" w:hAnsi="Courier New" w:cs="Courier New"/>
      </w:rPr>
      <w:t>21</w:t>
    </w:r>
  </w:p>
  <w:p w14:paraId="24F31223" w14:textId="77777777" w:rsidR="00DC63A6" w:rsidRDefault="00DC63A6" w:rsidP="00DC63A6">
    <w:pPr>
      <w:pStyle w:val="Header"/>
      <w:jc w:val="right"/>
      <w:rPr>
        <w:rFonts w:ascii="Courier New" w:hAnsi="Courier New" w:cs="Courier Ne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2"/>
  <w:documentProtection w:edit="forms" w:enforcement="1"/>
  <w:defaultTabStop w:val="720"/>
  <w:drawingGridHorizontalSpacing w:val="101"/>
  <w:drawingGridVerticalSpacing w:val="15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E59"/>
    <w:rsid w:val="000068AE"/>
    <w:rsid w:val="000906F9"/>
    <w:rsid w:val="00095EA6"/>
    <w:rsid w:val="001118CB"/>
    <w:rsid w:val="0012438B"/>
    <w:rsid w:val="00124B61"/>
    <w:rsid w:val="00146D7F"/>
    <w:rsid w:val="00154948"/>
    <w:rsid w:val="00163709"/>
    <w:rsid w:val="001E7EF0"/>
    <w:rsid w:val="001F511B"/>
    <w:rsid w:val="00235C6D"/>
    <w:rsid w:val="002546D8"/>
    <w:rsid w:val="00256BB3"/>
    <w:rsid w:val="00271641"/>
    <w:rsid w:val="0028799F"/>
    <w:rsid w:val="00325889"/>
    <w:rsid w:val="00335623"/>
    <w:rsid w:val="0035476F"/>
    <w:rsid w:val="00375E40"/>
    <w:rsid w:val="0039006F"/>
    <w:rsid w:val="003A3F61"/>
    <w:rsid w:val="003A79B0"/>
    <w:rsid w:val="003C47F3"/>
    <w:rsid w:val="003F0B14"/>
    <w:rsid w:val="00401E6B"/>
    <w:rsid w:val="00432EE6"/>
    <w:rsid w:val="004A10BA"/>
    <w:rsid w:val="004B64A7"/>
    <w:rsid w:val="004F0280"/>
    <w:rsid w:val="00500BDC"/>
    <w:rsid w:val="00510AEC"/>
    <w:rsid w:val="005534DB"/>
    <w:rsid w:val="0055621B"/>
    <w:rsid w:val="00570BF3"/>
    <w:rsid w:val="00571D0A"/>
    <w:rsid w:val="005D1E1F"/>
    <w:rsid w:val="005D383C"/>
    <w:rsid w:val="005E096E"/>
    <w:rsid w:val="005F047F"/>
    <w:rsid w:val="006062A8"/>
    <w:rsid w:val="006316D5"/>
    <w:rsid w:val="00651A2D"/>
    <w:rsid w:val="00661714"/>
    <w:rsid w:val="00680510"/>
    <w:rsid w:val="006C0D19"/>
    <w:rsid w:val="006C6BA7"/>
    <w:rsid w:val="006D5ABB"/>
    <w:rsid w:val="00710CA2"/>
    <w:rsid w:val="007254E6"/>
    <w:rsid w:val="00725808"/>
    <w:rsid w:val="007437A7"/>
    <w:rsid w:val="007462DC"/>
    <w:rsid w:val="00747F53"/>
    <w:rsid w:val="0076521A"/>
    <w:rsid w:val="00765F4C"/>
    <w:rsid w:val="007C5F35"/>
    <w:rsid w:val="007D7552"/>
    <w:rsid w:val="00811EF9"/>
    <w:rsid w:val="00817954"/>
    <w:rsid w:val="008466A2"/>
    <w:rsid w:val="0085487F"/>
    <w:rsid w:val="008628E9"/>
    <w:rsid w:val="00886E78"/>
    <w:rsid w:val="00887304"/>
    <w:rsid w:val="008A1C35"/>
    <w:rsid w:val="008A51DE"/>
    <w:rsid w:val="008F4F26"/>
    <w:rsid w:val="00962B06"/>
    <w:rsid w:val="0096489C"/>
    <w:rsid w:val="00994364"/>
    <w:rsid w:val="00A20ACC"/>
    <w:rsid w:val="00A26758"/>
    <w:rsid w:val="00A5139A"/>
    <w:rsid w:val="00AA7EE5"/>
    <w:rsid w:val="00AE3BB2"/>
    <w:rsid w:val="00AE7089"/>
    <w:rsid w:val="00B05E1A"/>
    <w:rsid w:val="00B422AA"/>
    <w:rsid w:val="00B65401"/>
    <w:rsid w:val="00B863E1"/>
    <w:rsid w:val="00B90E59"/>
    <w:rsid w:val="00B96080"/>
    <w:rsid w:val="00BA021E"/>
    <w:rsid w:val="00BA2D79"/>
    <w:rsid w:val="00BA51F6"/>
    <w:rsid w:val="00BB0DEF"/>
    <w:rsid w:val="00BB5F82"/>
    <w:rsid w:val="00BE48B7"/>
    <w:rsid w:val="00C1791C"/>
    <w:rsid w:val="00C30567"/>
    <w:rsid w:val="00C46C2F"/>
    <w:rsid w:val="00C5677E"/>
    <w:rsid w:val="00C620FA"/>
    <w:rsid w:val="00D061EE"/>
    <w:rsid w:val="00D23869"/>
    <w:rsid w:val="00D406ED"/>
    <w:rsid w:val="00D65694"/>
    <w:rsid w:val="00D9453F"/>
    <w:rsid w:val="00DC63A6"/>
    <w:rsid w:val="00DF2BF8"/>
    <w:rsid w:val="00E14EA9"/>
    <w:rsid w:val="00E2415C"/>
    <w:rsid w:val="00E3576A"/>
    <w:rsid w:val="00E5728C"/>
    <w:rsid w:val="00E91EE9"/>
    <w:rsid w:val="00EA1A14"/>
    <w:rsid w:val="00EA5110"/>
    <w:rsid w:val="00EF2E30"/>
    <w:rsid w:val="00F152CD"/>
    <w:rsid w:val="00F4069F"/>
    <w:rsid w:val="00FB0151"/>
    <w:rsid w:val="00FB06E2"/>
    <w:rsid w:val="00FF26EE"/>
    <w:rsid w:val="00FF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12A97A8"/>
  <w15:chartTrackingRefBased/>
  <w15:docId w15:val="{54753501-96FA-4B90-8D19-58EA9FCE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E30"/>
  </w:style>
  <w:style w:type="paragraph" w:styleId="Heading1">
    <w:name w:val="heading 1"/>
    <w:basedOn w:val="Normal"/>
    <w:next w:val="Normal"/>
    <w:link w:val="Heading1Char"/>
    <w:autoRedefine/>
    <w:qFormat/>
    <w:rsid w:val="001F511B"/>
    <w:pPr>
      <w:tabs>
        <w:tab w:val="left" w:pos="720"/>
        <w:tab w:val="left" w:pos="1066"/>
        <w:tab w:val="left" w:pos="1440"/>
        <w:tab w:val="left" w:pos="1728"/>
        <w:tab w:val="left" w:pos="1872"/>
        <w:tab w:val="left" w:pos="2088"/>
        <w:tab w:val="left" w:pos="2448"/>
        <w:tab w:val="decimal" w:leader="dot" w:pos="7200"/>
        <w:tab w:val="right" w:leader="dot" w:pos="8640"/>
      </w:tabs>
      <w:jc w:val="center"/>
      <w:outlineLvl w:val="0"/>
    </w:pPr>
    <w:rPr>
      <w:rFonts w:ascii="Courier New" w:eastAsia="Times New Roman" w:hAnsi="Courier New"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aliases w:val="Standard follows"/>
    <w:basedOn w:val="Normal"/>
    <w:next w:val="Normal"/>
    <w:link w:val="SubtitleChar"/>
    <w:autoRedefine/>
    <w:qFormat/>
    <w:rsid w:val="001F511B"/>
    <w:pPr>
      <w:numPr>
        <w:ilvl w:val="1"/>
      </w:numPr>
      <w:tabs>
        <w:tab w:val="left" w:pos="720"/>
        <w:tab w:val="left" w:pos="1066"/>
        <w:tab w:val="left" w:pos="1440"/>
        <w:tab w:val="left" w:pos="1728"/>
        <w:tab w:val="left" w:pos="1872"/>
        <w:tab w:val="left" w:pos="2088"/>
        <w:tab w:val="left" w:pos="2448"/>
        <w:tab w:val="decimal" w:leader="dot" w:pos="7200"/>
        <w:tab w:val="right" w:leader="dot" w:pos="8640"/>
      </w:tabs>
    </w:pPr>
    <w:rPr>
      <w:rFonts w:ascii="Courier New" w:eastAsia="Times New Roman" w:hAnsi="Courier New"/>
      <w:iCs/>
      <w:szCs w:val="24"/>
    </w:rPr>
  </w:style>
  <w:style w:type="character" w:customStyle="1" w:styleId="SubtitleChar">
    <w:name w:val="Subtitle Char"/>
    <w:aliases w:val="Standard follows Char"/>
    <w:link w:val="Subtitle"/>
    <w:rsid w:val="001F511B"/>
    <w:rPr>
      <w:rFonts w:ascii="Courier New" w:eastAsia="Times New Roman" w:hAnsi="Courier New" w:cs="Times New Roman"/>
      <w:iCs/>
      <w:szCs w:val="24"/>
    </w:rPr>
  </w:style>
  <w:style w:type="paragraph" w:customStyle="1" w:styleId="revisionDate">
    <w:name w:val="revisionDate"/>
    <w:basedOn w:val="Normal"/>
    <w:autoRedefine/>
    <w:qFormat/>
    <w:rsid w:val="001F511B"/>
    <w:pPr>
      <w:jc w:val="center"/>
    </w:pPr>
    <w:rPr>
      <w:rFonts w:ascii="Courier New" w:eastAsia="Times New Roman" w:hAnsi="Courier New"/>
      <w:i/>
    </w:rPr>
  </w:style>
  <w:style w:type="character" w:customStyle="1" w:styleId="Heading1Char">
    <w:name w:val="Heading 1 Char"/>
    <w:link w:val="Heading1"/>
    <w:rsid w:val="001F511B"/>
    <w:rPr>
      <w:rFonts w:ascii="Courier New" w:eastAsia="Times New Roman" w:hAnsi="Courier New" w:cs="Times New Roman"/>
      <w:caps/>
    </w:rPr>
  </w:style>
  <w:style w:type="paragraph" w:customStyle="1" w:styleId="beginLine">
    <w:name w:val="beginLine"/>
    <w:basedOn w:val="Normal"/>
    <w:autoRedefine/>
    <w:qFormat/>
    <w:rsid w:val="001F511B"/>
    <w:rPr>
      <w:rFonts w:ascii="Courier New" w:eastAsia="Times New Roman" w:hAnsi="Courier New"/>
      <w:caps/>
    </w:rPr>
  </w:style>
  <w:style w:type="paragraph" w:styleId="BodyText">
    <w:name w:val="Body Text"/>
    <w:basedOn w:val="Normal"/>
    <w:link w:val="BodyTextChar"/>
    <w:autoRedefine/>
    <w:uiPriority w:val="99"/>
    <w:unhideWhenUsed/>
    <w:rsid w:val="001F511B"/>
    <w:pPr>
      <w:tabs>
        <w:tab w:val="left" w:pos="720"/>
        <w:tab w:val="left" w:pos="1066"/>
        <w:tab w:val="left" w:pos="1440"/>
        <w:tab w:val="left" w:pos="1728"/>
        <w:tab w:val="left" w:pos="1872"/>
        <w:tab w:val="left" w:pos="2088"/>
        <w:tab w:val="left" w:pos="2448"/>
        <w:tab w:val="decimal" w:leader="dot" w:pos="7200"/>
        <w:tab w:val="right" w:leader="dot" w:pos="8640"/>
      </w:tabs>
      <w:jc w:val="both"/>
    </w:pPr>
    <w:rPr>
      <w:sz w:val="24"/>
    </w:rPr>
  </w:style>
  <w:style w:type="character" w:customStyle="1" w:styleId="BodyTextChar">
    <w:name w:val="Body Text Char"/>
    <w:link w:val="BodyText"/>
    <w:uiPriority w:val="99"/>
    <w:rsid w:val="001F511B"/>
    <w:rPr>
      <w:sz w:val="24"/>
    </w:rPr>
  </w:style>
  <w:style w:type="paragraph" w:customStyle="1" w:styleId="RSPline">
    <w:name w:val="RSP line"/>
    <w:basedOn w:val="Normal"/>
    <w:link w:val="RSPlineChar"/>
    <w:autoRedefine/>
    <w:qFormat/>
    <w:rsid w:val="001F511B"/>
    <w:pPr>
      <w:pBdr>
        <w:bottom w:val="double" w:sz="4" w:space="1" w:color="auto"/>
      </w:pBdr>
      <w:tabs>
        <w:tab w:val="left" w:pos="720"/>
        <w:tab w:val="left" w:pos="1066"/>
        <w:tab w:val="left" w:pos="1440"/>
        <w:tab w:val="left" w:pos="1728"/>
        <w:tab w:val="left" w:pos="1872"/>
        <w:tab w:val="left" w:pos="2088"/>
        <w:tab w:val="left" w:pos="2448"/>
        <w:tab w:val="decimal" w:leader="dot" w:pos="7200"/>
        <w:tab w:val="right" w:leader="dot" w:pos="8640"/>
      </w:tabs>
      <w:jc w:val="both"/>
    </w:pPr>
    <w:rPr>
      <w:rFonts w:eastAsia="Times New Roman"/>
      <w:sz w:val="24"/>
    </w:rPr>
  </w:style>
  <w:style w:type="character" w:customStyle="1" w:styleId="RSPlineChar">
    <w:name w:val="RSP line Char"/>
    <w:link w:val="RSPline"/>
    <w:rsid w:val="001F511B"/>
    <w:rPr>
      <w:rFonts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DC63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63A6"/>
  </w:style>
  <w:style w:type="paragraph" w:styleId="Footer">
    <w:name w:val="footer"/>
    <w:basedOn w:val="Normal"/>
    <w:link w:val="FooterChar"/>
    <w:uiPriority w:val="99"/>
    <w:unhideWhenUsed/>
    <w:rsid w:val="00DC63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66201A0-FDF4-4B42-8F9A-0D904D9E5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394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411-R-608 COST OF CLOSURE PERIODS FOR MICRO-SURFACING REMEDIAL WORK</vt:lpstr>
    </vt:vector>
  </TitlesOfParts>
  <Company>State of Indiana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411-R-608 COST OF CLOSURE PERIODS FOR MICRO-SURFACING REMEDIAL WORK</dc:title>
  <dc:subject>RSP</dc:subject>
  <dc:creator>INDOT Construction Management</dc:creator>
  <cp:keywords/>
  <dc:description/>
  <cp:lastModifiedBy>Lana Podorvanova</cp:lastModifiedBy>
  <cp:revision>8</cp:revision>
  <dcterms:created xsi:type="dcterms:W3CDTF">2021-04-01T01:09:00Z</dcterms:created>
  <dcterms:modified xsi:type="dcterms:W3CDTF">2021-04-30T00:46:00Z</dcterms:modified>
</cp:coreProperties>
</file>